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104" w:rsidRPr="00D960CF" w:rsidRDefault="00307104" w:rsidP="00307104">
      <w:pPr>
        <w:autoSpaceDE w:val="0"/>
        <w:autoSpaceDN w:val="0"/>
        <w:adjustRightInd w:val="0"/>
        <w:spacing w:before="240" w:after="120" w:line="360" w:lineRule="auto"/>
        <w:rPr>
          <w:rFonts w:ascii="Arial" w:hAnsi="Arial" w:cs="Arial"/>
          <w:b/>
          <w:color w:val="000000" w:themeColor="text1"/>
          <w:kern w:val="0"/>
        </w:rPr>
      </w:pPr>
      <w:bookmarkStart w:id="0" w:name="_GoBack"/>
      <w:r w:rsidRPr="00307104">
        <w:rPr>
          <w:rFonts w:ascii="Arial" w:hAnsi="Arial" w:cs="Arial"/>
          <w:b/>
          <w:color w:val="000000" w:themeColor="text1"/>
          <w:kern w:val="0"/>
          <w:szCs w:val="21"/>
        </w:rPr>
        <w:t xml:space="preserve">Figure </w:t>
      </w:r>
      <w:r>
        <w:rPr>
          <w:rFonts w:ascii="Arial" w:hAnsi="Arial" w:cs="Arial"/>
          <w:b/>
          <w:color w:val="000000" w:themeColor="text1"/>
          <w:kern w:val="0"/>
          <w:szCs w:val="21"/>
        </w:rPr>
        <w:t>3</w:t>
      </w:r>
      <w:r w:rsidRPr="00B444E7">
        <w:rPr>
          <w:rFonts w:ascii="Arial" w:hAnsi="Arial" w:cs="Arial"/>
          <w:b/>
          <w:color w:val="000000" w:themeColor="text1"/>
          <w:kern w:val="0"/>
          <w:szCs w:val="21"/>
        </w:rPr>
        <w:t>—</w:t>
      </w:r>
      <w:r w:rsidRPr="00307104">
        <w:rPr>
          <w:rFonts w:ascii="Arial" w:hAnsi="Arial" w:cs="Arial"/>
          <w:b/>
          <w:color w:val="000000" w:themeColor="text1"/>
          <w:kern w:val="0"/>
          <w:szCs w:val="21"/>
        </w:rPr>
        <w:t>source data 1</w:t>
      </w:r>
      <w:bookmarkEnd w:id="0"/>
      <w:r>
        <w:rPr>
          <w:rFonts w:ascii="Arial" w:hAnsi="Arial" w:cs="Arial"/>
          <w:b/>
          <w:color w:val="000000" w:themeColor="text1"/>
          <w:kern w:val="0"/>
          <w:szCs w:val="21"/>
        </w:rPr>
        <w:t>.</w:t>
      </w:r>
      <w:r w:rsidRPr="00D960CF">
        <w:rPr>
          <w:rFonts w:ascii="Arial" w:hAnsi="Arial" w:cs="Arial"/>
          <w:b/>
          <w:i/>
          <w:color w:val="000000" w:themeColor="text1"/>
          <w:kern w:val="0"/>
        </w:rPr>
        <w:t xml:space="preserve"> </w:t>
      </w:r>
      <w:r w:rsidRPr="00D960CF">
        <w:rPr>
          <w:rFonts w:ascii="Arial" w:hAnsi="Arial" w:cs="Arial"/>
          <w:color w:val="000000" w:themeColor="text1"/>
          <w:kern w:val="0"/>
        </w:rPr>
        <w:t>Primers for Sanger sequencing and Minigene.</w:t>
      </w:r>
    </w:p>
    <w:tbl>
      <w:tblPr>
        <w:tblStyle w:val="a5"/>
        <w:tblpPr w:leftFromText="180" w:rightFromText="180" w:vertAnchor="text" w:horzAnchor="margin" w:tblpXSpec="center" w:tblpY="135"/>
        <w:tblW w:w="7513" w:type="dxa"/>
        <w:tblLook w:val="04A0" w:firstRow="1" w:lastRow="0" w:firstColumn="1" w:lastColumn="0" w:noHBand="0" w:noVBand="1"/>
      </w:tblPr>
      <w:tblGrid>
        <w:gridCol w:w="2694"/>
        <w:gridCol w:w="4819"/>
      </w:tblGrid>
      <w:tr w:rsidR="00307104" w:rsidRPr="005443FA" w:rsidTr="00787303">
        <w:trPr>
          <w:trHeight w:val="354"/>
        </w:trPr>
        <w:tc>
          <w:tcPr>
            <w:tcW w:w="26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07104" w:rsidRPr="00D960CF" w:rsidRDefault="00307104" w:rsidP="00787303">
            <w:pPr>
              <w:spacing w:line="276" w:lineRule="auto"/>
              <w:jc w:val="center"/>
              <w:rPr>
                <w:rFonts w:ascii="Arial" w:hAnsi="Arial" w:cs="Arial"/>
                <w:b/>
                <w:szCs w:val="21"/>
              </w:rPr>
            </w:pPr>
            <w:r w:rsidRPr="00D960CF">
              <w:rPr>
                <w:rFonts w:ascii="Arial" w:hAnsi="Arial" w:cs="Arial"/>
                <w:b/>
                <w:szCs w:val="21"/>
              </w:rPr>
              <w:t>Variant</w:t>
            </w:r>
          </w:p>
        </w:tc>
        <w:tc>
          <w:tcPr>
            <w:tcW w:w="48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07104" w:rsidRPr="00D960CF" w:rsidRDefault="00307104" w:rsidP="00787303">
            <w:pPr>
              <w:spacing w:line="276" w:lineRule="auto"/>
              <w:jc w:val="center"/>
              <w:rPr>
                <w:rFonts w:ascii="Arial" w:hAnsi="Arial" w:cs="Arial"/>
                <w:b/>
                <w:szCs w:val="21"/>
              </w:rPr>
            </w:pPr>
            <w:r w:rsidRPr="00D960CF">
              <w:rPr>
                <w:rFonts w:ascii="Arial" w:hAnsi="Arial" w:cs="Arial"/>
                <w:b/>
                <w:szCs w:val="21"/>
              </w:rPr>
              <w:t>Sequence (5’→3’)</w:t>
            </w:r>
          </w:p>
        </w:tc>
      </w:tr>
      <w:tr w:rsidR="00307104" w:rsidRPr="005443FA" w:rsidTr="00787303">
        <w:tc>
          <w:tcPr>
            <w:tcW w:w="2694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307104" w:rsidRPr="00D960CF" w:rsidRDefault="00307104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 w:hint="eastAsia"/>
                <w:szCs w:val="21"/>
              </w:rPr>
              <w:t>c.203G&gt;T</w:t>
            </w:r>
          </w:p>
        </w:tc>
        <w:tc>
          <w:tcPr>
            <w:tcW w:w="481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307104" w:rsidRPr="00D960CF" w:rsidRDefault="00307104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AAAAAAAAGAAAGAAAAAAGA</w:t>
            </w:r>
          </w:p>
        </w:tc>
      </w:tr>
      <w:tr w:rsidR="00307104" w:rsidRPr="005443FA" w:rsidTr="00787303">
        <w:tc>
          <w:tcPr>
            <w:tcW w:w="2694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07104" w:rsidRPr="00D960CF" w:rsidRDefault="00307104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481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07104" w:rsidRPr="00D960CF" w:rsidRDefault="00307104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ATAGAAGGGAACACAGACACT</w:t>
            </w:r>
          </w:p>
        </w:tc>
      </w:tr>
      <w:tr w:rsidR="00307104" w:rsidRPr="005443FA" w:rsidTr="00787303">
        <w:tc>
          <w:tcPr>
            <w:tcW w:w="2694" w:type="dxa"/>
            <w:vMerge w:val="restart"/>
            <w:tcBorders>
              <w:left w:val="nil"/>
              <w:right w:val="nil"/>
            </w:tcBorders>
            <w:vAlign w:val="center"/>
          </w:tcPr>
          <w:p w:rsidR="00307104" w:rsidRPr="00D960CF" w:rsidRDefault="00307104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 w:hint="eastAsia"/>
                <w:szCs w:val="21"/>
              </w:rPr>
              <w:t>c.1128G&gt;A</w:t>
            </w:r>
          </w:p>
        </w:tc>
        <w:tc>
          <w:tcPr>
            <w:tcW w:w="4819" w:type="dxa"/>
            <w:tcBorders>
              <w:left w:val="nil"/>
              <w:right w:val="nil"/>
            </w:tcBorders>
            <w:vAlign w:val="center"/>
          </w:tcPr>
          <w:p w:rsidR="00307104" w:rsidRPr="00D960CF" w:rsidRDefault="00307104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ATTATTTCACTTGGTTTTGCG</w:t>
            </w:r>
          </w:p>
        </w:tc>
      </w:tr>
      <w:tr w:rsidR="00307104" w:rsidRPr="005443FA" w:rsidTr="00787303">
        <w:tc>
          <w:tcPr>
            <w:tcW w:w="2694" w:type="dxa"/>
            <w:vMerge/>
            <w:tcBorders>
              <w:left w:val="nil"/>
              <w:right w:val="nil"/>
            </w:tcBorders>
          </w:tcPr>
          <w:p w:rsidR="00307104" w:rsidRPr="00D960CF" w:rsidRDefault="00307104" w:rsidP="00787303">
            <w:pPr>
              <w:spacing w:line="276" w:lineRule="auto"/>
              <w:rPr>
                <w:rFonts w:ascii="Arial" w:hAnsi="Arial" w:cs="Arial"/>
                <w:szCs w:val="21"/>
              </w:rPr>
            </w:pPr>
          </w:p>
        </w:tc>
        <w:tc>
          <w:tcPr>
            <w:tcW w:w="4819" w:type="dxa"/>
            <w:tcBorders>
              <w:left w:val="nil"/>
              <w:right w:val="nil"/>
            </w:tcBorders>
            <w:vAlign w:val="center"/>
          </w:tcPr>
          <w:p w:rsidR="00307104" w:rsidRPr="00D960CF" w:rsidRDefault="00307104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CACTCCTCGTTGTTCCTCTTC</w:t>
            </w:r>
          </w:p>
        </w:tc>
      </w:tr>
      <w:tr w:rsidR="00307104" w:rsidRPr="005443FA" w:rsidTr="00787303">
        <w:tc>
          <w:tcPr>
            <w:tcW w:w="2694" w:type="dxa"/>
            <w:vMerge w:val="restart"/>
            <w:tcBorders>
              <w:left w:val="nil"/>
              <w:right w:val="nil"/>
            </w:tcBorders>
            <w:vAlign w:val="center"/>
          </w:tcPr>
          <w:p w:rsidR="00307104" w:rsidRPr="00D960CF" w:rsidRDefault="00307104" w:rsidP="00787303">
            <w:pPr>
              <w:spacing w:line="276" w:lineRule="auto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 xml:space="preserve">RT-PCR for </w:t>
            </w:r>
            <w:r w:rsidRPr="00D960CF">
              <w:rPr>
                <w:rFonts w:ascii="Arial" w:hAnsi="Arial" w:cs="Arial"/>
                <w:i/>
                <w:szCs w:val="21"/>
              </w:rPr>
              <w:t>Cfap52</w:t>
            </w:r>
          </w:p>
        </w:tc>
        <w:tc>
          <w:tcPr>
            <w:tcW w:w="4819" w:type="dxa"/>
            <w:tcBorders>
              <w:left w:val="nil"/>
              <w:right w:val="nil"/>
            </w:tcBorders>
            <w:vAlign w:val="center"/>
          </w:tcPr>
          <w:p w:rsidR="00307104" w:rsidRPr="00D960CF" w:rsidRDefault="00307104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TCACAAGGGCAAAATCGAAGC</w:t>
            </w:r>
          </w:p>
        </w:tc>
      </w:tr>
      <w:tr w:rsidR="00307104" w:rsidRPr="005443FA" w:rsidTr="00787303">
        <w:tc>
          <w:tcPr>
            <w:tcW w:w="2694" w:type="dxa"/>
            <w:vMerge/>
            <w:tcBorders>
              <w:left w:val="nil"/>
              <w:right w:val="nil"/>
            </w:tcBorders>
          </w:tcPr>
          <w:p w:rsidR="00307104" w:rsidRPr="00D960CF" w:rsidRDefault="00307104" w:rsidP="00787303">
            <w:pPr>
              <w:spacing w:line="276" w:lineRule="auto"/>
              <w:rPr>
                <w:rFonts w:ascii="Arial" w:hAnsi="Arial" w:cs="Arial"/>
                <w:szCs w:val="21"/>
              </w:rPr>
            </w:pPr>
          </w:p>
        </w:tc>
        <w:tc>
          <w:tcPr>
            <w:tcW w:w="4819" w:type="dxa"/>
            <w:tcBorders>
              <w:left w:val="nil"/>
              <w:right w:val="nil"/>
            </w:tcBorders>
            <w:vAlign w:val="center"/>
          </w:tcPr>
          <w:p w:rsidR="00307104" w:rsidRPr="00D960CF" w:rsidRDefault="00307104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CTCATCTCGGCACCTAGAGAA</w:t>
            </w:r>
          </w:p>
        </w:tc>
      </w:tr>
      <w:tr w:rsidR="00307104" w:rsidRPr="005443FA" w:rsidTr="00787303">
        <w:tc>
          <w:tcPr>
            <w:tcW w:w="2694" w:type="dxa"/>
            <w:vMerge w:val="restart"/>
            <w:tcBorders>
              <w:left w:val="nil"/>
              <w:right w:val="nil"/>
            </w:tcBorders>
            <w:vAlign w:val="center"/>
          </w:tcPr>
          <w:p w:rsidR="00307104" w:rsidRPr="00D960CF" w:rsidRDefault="00307104" w:rsidP="00787303">
            <w:pPr>
              <w:spacing w:line="276" w:lineRule="auto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 w:hint="eastAsia"/>
                <w:szCs w:val="21"/>
              </w:rPr>
              <w:t xml:space="preserve">RT-PCR for </w:t>
            </w:r>
            <w:r w:rsidRPr="00D960CF">
              <w:rPr>
                <w:rFonts w:ascii="Arial" w:hAnsi="Arial" w:cs="Arial" w:hint="eastAsia"/>
                <w:i/>
                <w:szCs w:val="21"/>
              </w:rPr>
              <w:t>G</w:t>
            </w:r>
            <w:r w:rsidRPr="00D960CF">
              <w:rPr>
                <w:rFonts w:ascii="Arial" w:hAnsi="Arial" w:cs="Arial"/>
                <w:i/>
                <w:szCs w:val="21"/>
              </w:rPr>
              <w:t>apdh</w:t>
            </w:r>
          </w:p>
        </w:tc>
        <w:tc>
          <w:tcPr>
            <w:tcW w:w="4819" w:type="dxa"/>
            <w:tcBorders>
              <w:left w:val="nil"/>
              <w:right w:val="nil"/>
            </w:tcBorders>
            <w:vAlign w:val="center"/>
          </w:tcPr>
          <w:p w:rsidR="00307104" w:rsidRPr="00D960CF" w:rsidRDefault="00307104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AGGTCGGTGTGAACGGATTTG</w:t>
            </w:r>
          </w:p>
        </w:tc>
      </w:tr>
      <w:tr w:rsidR="00307104" w:rsidRPr="005443FA" w:rsidTr="00787303">
        <w:tc>
          <w:tcPr>
            <w:tcW w:w="2694" w:type="dxa"/>
            <w:vMerge/>
            <w:tcBorders>
              <w:left w:val="nil"/>
              <w:right w:val="nil"/>
            </w:tcBorders>
          </w:tcPr>
          <w:p w:rsidR="00307104" w:rsidRPr="00D960CF" w:rsidRDefault="00307104" w:rsidP="00787303">
            <w:pPr>
              <w:spacing w:line="276" w:lineRule="auto"/>
              <w:rPr>
                <w:rFonts w:ascii="Arial" w:hAnsi="Arial" w:cs="Arial"/>
                <w:szCs w:val="21"/>
              </w:rPr>
            </w:pPr>
          </w:p>
        </w:tc>
        <w:tc>
          <w:tcPr>
            <w:tcW w:w="4819" w:type="dxa"/>
            <w:tcBorders>
              <w:left w:val="nil"/>
              <w:right w:val="nil"/>
            </w:tcBorders>
            <w:vAlign w:val="center"/>
          </w:tcPr>
          <w:p w:rsidR="00307104" w:rsidRPr="00D960CF" w:rsidRDefault="00307104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TGTAGACCATGTAGTTGAGGTCA</w:t>
            </w:r>
          </w:p>
        </w:tc>
      </w:tr>
      <w:tr w:rsidR="00307104" w:rsidRPr="005443FA" w:rsidTr="00787303">
        <w:tc>
          <w:tcPr>
            <w:tcW w:w="2694" w:type="dxa"/>
            <w:vMerge w:val="restart"/>
            <w:tcBorders>
              <w:left w:val="nil"/>
              <w:right w:val="nil"/>
            </w:tcBorders>
          </w:tcPr>
          <w:p w:rsidR="00307104" w:rsidRPr="00D960CF" w:rsidRDefault="00307104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eastAsia="宋体" w:hAnsi="Arial" w:cs="Arial"/>
                <w:color w:val="000000" w:themeColor="text1"/>
                <w:kern w:val="0"/>
                <w:szCs w:val="24"/>
              </w:rPr>
              <w:t>RT-PCR between SD6 and SA2 in plasmid</w:t>
            </w:r>
          </w:p>
        </w:tc>
        <w:tc>
          <w:tcPr>
            <w:tcW w:w="4819" w:type="dxa"/>
            <w:tcBorders>
              <w:left w:val="nil"/>
              <w:right w:val="nil"/>
            </w:tcBorders>
            <w:vAlign w:val="center"/>
          </w:tcPr>
          <w:p w:rsidR="00307104" w:rsidRPr="00D960CF" w:rsidRDefault="00307104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eastAsia="宋体" w:hAnsi="Arial" w:cs="Arial"/>
                <w:color w:val="000000" w:themeColor="text1"/>
                <w:kern w:val="0"/>
                <w:szCs w:val="24"/>
              </w:rPr>
              <w:t>TCTGAGTCACCTGGACAACC</w:t>
            </w:r>
          </w:p>
        </w:tc>
      </w:tr>
      <w:tr w:rsidR="00307104" w:rsidRPr="005443FA" w:rsidTr="00787303">
        <w:tc>
          <w:tcPr>
            <w:tcW w:w="2694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307104" w:rsidRPr="00D960CF" w:rsidRDefault="00307104" w:rsidP="00787303">
            <w:pPr>
              <w:spacing w:line="276" w:lineRule="auto"/>
              <w:rPr>
                <w:rFonts w:ascii="Arial" w:hAnsi="Arial" w:cs="Arial"/>
                <w:szCs w:val="21"/>
              </w:rPr>
            </w:pPr>
          </w:p>
        </w:tc>
        <w:tc>
          <w:tcPr>
            <w:tcW w:w="4819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307104" w:rsidRPr="00D960CF" w:rsidRDefault="00307104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eastAsia="宋体" w:hAnsi="Arial" w:cs="Arial"/>
                <w:color w:val="000000" w:themeColor="text1"/>
                <w:kern w:val="0"/>
                <w:szCs w:val="24"/>
              </w:rPr>
              <w:t>ATCTCAGTGGTATTTGTGAGC</w:t>
            </w:r>
          </w:p>
        </w:tc>
      </w:tr>
    </w:tbl>
    <w:p w:rsidR="00EE53FE" w:rsidRDefault="00EE53FE"/>
    <w:sectPr w:rsidR="00EE53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87A" w:rsidRDefault="009C087A" w:rsidP="00307104">
      <w:r>
        <w:separator/>
      </w:r>
    </w:p>
  </w:endnote>
  <w:endnote w:type="continuationSeparator" w:id="0">
    <w:p w:rsidR="009C087A" w:rsidRDefault="009C087A" w:rsidP="00307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87A" w:rsidRDefault="009C087A" w:rsidP="00307104">
      <w:r>
        <w:separator/>
      </w:r>
    </w:p>
  </w:footnote>
  <w:footnote w:type="continuationSeparator" w:id="0">
    <w:p w:rsidR="009C087A" w:rsidRDefault="009C087A" w:rsidP="00307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2CD"/>
    <w:rsid w:val="00307104"/>
    <w:rsid w:val="009C087A"/>
    <w:rsid w:val="00CF12CD"/>
    <w:rsid w:val="00EE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981A422-E344-44A9-BF4A-A0DA844E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1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71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71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71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7104"/>
    <w:rPr>
      <w:sz w:val="18"/>
      <w:szCs w:val="18"/>
    </w:rPr>
  </w:style>
  <w:style w:type="table" w:styleId="a5">
    <w:name w:val="Table Grid"/>
    <w:basedOn w:val="a1"/>
    <w:uiPriority w:val="39"/>
    <w:rsid w:val="003071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AAAAA</dc:creator>
  <cp:keywords/>
  <dc:description/>
  <cp:lastModifiedBy>AAAAA</cp:lastModifiedBy>
  <cp:revision>2</cp:revision>
  <dcterms:created xsi:type="dcterms:W3CDTF">2023-12-01T04:25:00Z</dcterms:created>
  <dcterms:modified xsi:type="dcterms:W3CDTF">2023-12-01T04:26:00Z</dcterms:modified>
</cp:coreProperties>
</file>